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Garamond" w:hAnsi="Garamond"/>
          <w:sz w:val="22"/>
          <w:szCs w:val="22"/>
        </w:rPr>
      </w:pPr>
      <w:r>
        <w:rPr>
          <w:rFonts w:ascii="Garamond" w:hAnsi="Garamond"/>
          <w:sz w:val="22"/>
          <w:szCs w:val="22"/>
        </w:rPr>
        <w:t>COMUNE DI NAPOLI</w:t>
      </w:r>
    </w:p>
    <w:p>
      <w:pPr>
        <w:pStyle w:val="Normal"/>
        <w:spacing w:lineRule="auto" w:line="240" w:before="0" w:after="0"/>
        <w:jc w:val="center"/>
        <w:rPr>
          <w:rFonts w:ascii="Garamond" w:hAnsi="Garamond"/>
          <w:sz w:val="22"/>
          <w:szCs w:val="22"/>
        </w:rPr>
      </w:pPr>
      <w:r>
        <w:rPr>
          <w:rFonts w:ascii="Garamond" w:hAnsi="Garamond"/>
          <w:sz w:val="22"/>
          <w:szCs w:val="22"/>
        </w:rPr>
        <w:t>MUNICIPALITÀ 4</w:t>
      </w:r>
    </w:p>
    <w:p>
      <w:pPr>
        <w:pStyle w:val="Normal"/>
        <w:spacing w:lineRule="auto" w:line="240" w:before="0" w:after="0"/>
        <w:jc w:val="both"/>
        <w:rPr>
          <w:rFonts w:ascii="Garamond" w:hAnsi="Garamond"/>
          <w:b/>
          <w:bCs/>
          <w:sz w:val="22"/>
          <w:szCs w:val="22"/>
        </w:rPr>
      </w:pPr>
      <w:r>
        <w:rPr>
          <w:rFonts w:ascii="Garamond" w:hAnsi="Garamond"/>
          <w:b/>
          <w:bCs/>
          <w:sz w:val="22"/>
          <w:szCs w:val="22"/>
        </w:rPr>
      </w:r>
    </w:p>
    <w:p>
      <w:pPr>
        <w:pStyle w:val="Normal"/>
        <w:spacing w:lineRule="auto" w:line="240" w:before="0" w:after="0"/>
        <w:jc w:val="center"/>
        <w:rPr>
          <w:rFonts w:ascii="Garamond" w:hAnsi="Garamond"/>
          <w:b/>
          <w:bCs/>
          <w:sz w:val="22"/>
          <w:szCs w:val="22"/>
        </w:rPr>
      </w:pPr>
      <w:r>
        <w:rPr>
          <w:rFonts w:ascii="Garamond" w:hAnsi="Garamond"/>
          <w:b/>
          <w:bCs/>
          <w:sz w:val="22"/>
          <w:szCs w:val="22"/>
        </w:rPr>
        <w:t xml:space="preserve">VERBALE N. </w:t>
      </w:r>
      <w:r>
        <w:rPr>
          <w:rFonts w:ascii="Garamond" w:hAnsi="Garamond"/>
          <w:b/>
          <w:bCs/>
          <w:sz w:val="22"/>
          <w:szCs w:val="22"/>
        </w:rPr>
        <w:t>54</w:t>
      </w:r>
    </w:p>
    <w:p>
      <w:pPr>
        <w:pStyle w:val="Normal"/>
        <w:spacing w:lineRule="auto" w:line="240" w:before="0" w:after="0"/>
        <w:jc w:val="center"/>
        <w:rPr>
          <w:rFonts w:ascii="Garamond" w:hAnsi="Garamond"/>
          <w:sz w:val="22"/>
          <w:szCs w:val="22"/>
        </w:rPr>
      </w:pPr>
      <w:r>
        <w:rPr>
          <w:rFonts w:ascii="Garamond" w:hAnsi="Garamond"/>
          <w:sz w:val="22"/>
          <w:szCs w:val="22"/>
        </w:rPr>
      </w:r>
    </w:p>
    <w:p>
      <w:pPr>
        <w:pStyle w:val="Normal"/>
        <w:spacing w:lineRule="auto" w:line="240" w:before="0" w:after="0"/>
        <w:jc w:val="center"/>
        <w:rPr>
          <w:rFonts w:ascii="Garamond" w:hAnsi="Garamond"/>
          <w:sz w:val="22"/>
          <w:szCs w:val="22"/>
        </w:rPr>
      </w:pPr>
      <w:r>
        <w:rPr>
          <w:rFonts w:ascii="Garamond" w:hAnsi="Garamond"/>
          <w:sz w:val="22"/>
          <w:szCs w:val="22"/>
        </w:rPr>
        <w:t>COMMISSIONE CONSILIARE  PERMANENTE</w:t>
      </w:r>
    </w:p>
    <w:p>
      <w:pPr>
        <w:pStyle w:val="Normal"/>
        <w:spacing w:lineRule="auto" w:line="240" w:before="0" w:after="0"/>
        <w:jc w:val="center"/>
        <w:rPr>
          <w:rFonts w:ascii="Garamond" w:hAnsi="Garamond"/>
          <w:b/>
          <w:bCs/>
          <w:sz w:val="22"/>
          <w:szCs w:val="22"/>
        </w:rPr>
      </w:pPr>
      <w:r>
        <w:rPr>
          <w:rFonts w:ascii="Garamond" w:hAnsi="Garamond"/>
          <w:b/>
          <w:bCs/>
          <w:sz w:val="22"/>
          <w:szCs w:val="22"/>
        </w:rPr>
        <w:t>Infrastrutture Mobilità e Patrimonio</w:t>
      </w:r>
    </w:p>
    <w:p>
      <w:pPr>
        <w:pStyle w:val="Normal"/>
        <w:spacing w:lineRule="auto" w:line="240" w:before="0" w:after="0"/>
        <w:jc w:val="both"/>
        <w:rPr>
          <w:rFonts w:ascii="Garamond" w:hAnsi="Garamond"/>
          <w:b/>
          <w:bCs/>
          <w:sz w:val="22"/>
          <w:szCs w:val="22"/>
        </w:rPr>
      </w:pPr>
      <w:r>
        <w:rPr>
          <w:rFonts w:ascii="Garamond" w:hAnsi="Garamond"/>
          <w:b/>
          <w:bCs/>
          <w:sz w:val="22"/>
          <w:szCs w:val="22"/>
        </w:rPr>
      </w:r>
    </w:p>
    <w:p>
      <w:pPr>
        <w:pStyle w:val="Normal"/>
        <w:spacing w:lineRule="auto" w:line="240" w:before="0" w:after="0"/>
        <w:jc w:val="both"/>
        <w:rPr>
          <w:rFonts w:ascii="Garamond" w:hAnsi="Garamond"/>
          <w:sz w:val="22"/>
          <w:szCs w:val="22"/>
        </w:rPr>
      </w:pPr>
      <w:r>
        <w:rPr>
          <w:rFonts w:ascii="Garamond" w:hAnsi="Garamond"/>
          <w:b/>
          <w:bCs/>
          <w:sz w:val="22"/>
          <w:szCs w:val="22"/>
        </w:rPr>
        <w:t>OGGETTO:Seduta 05/06/2026</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L'anno 2026 il giorno 5  del mese di giugno regolarmente convocata per le ore 8.00 con pr.416 del 03/06/2026 e PG/2026/614461 del 03/06/2026/,si tiene in modalità mista,nell’ex Ospedale della Pace, in Via Tribunali 227, una commissione Consiliare Infrastrutture, Mobilità e Patrimonio</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 xml:space="preserve">O.D.G:     </w:t>
      </w:r>
    </w:p>
    <w:p>
      <w:pPr>
        <w:pStyle w:val="Normal"/>
        <w:spacing w:lineRule="auto" w:line="240" w:before="0" w:after="0"/>
        <w:jc w:val="both"/>
        <w:rPr>
          <w:rFonts w:ascii="Garamond" w:hAnsi="Garamond"/>
          <w:sz w:val="22"/>
          <w:szCs w:val="22"/>
        </w:rPr>
      </w:pPr>
      <w:r>
        <w:rPr>
          <w:rFonts w:ascii="Garamond" w:hAnsi="Garamond"/>
          <w:sz w:val="22"/>
          <w:szCs w:val="22"/>
        </w:rPr>
        <w:t>Approvazione del verbale della seduta precedente</w:t>
      </w:r>
    </w:p>
    <w:p>
      <w:pPr>
        <w:pStyle w:val="Normal"/>
        <w:spacing w:lineRule="auto" w:line="240" w:before="0" w:after="0"/>
        <w:jc w:val="both"/>
        <w:rPr>
          <w:rFonts w:ascii="Garamond" w:hAnsi="Garamond"/>
          <w:sz w:val="22"/>
          <w:szCs w:val="22"/>
        </w:rPr>
      </w:pPr>
      <w:r>
        <w:rPr>
          <w:rFonts w:ascii="Garamond" w:hAnsi="Garamond"/>
          <w:sz w:val="22"/>
          <w:szCs w:val="22"/>
        </w:rPr>
        <w:t>Riconvocazione a causa assenza dott.Di Caprio-Attivazione Colonnine Ricariche auto elettriche Municipalità 4 inv.Ing.Marzia Di Caprio(Conferenza dei Capigruppo del giorno 21/05/2026 PG/2026/576369)</w:t>
      </w:r>
    </w:p>
    <w:p>
      <w:pPr>
        <w:pStyle w:val="Normal"/>
        <w:spacing w:lineRule="auto" w:line="240" w:before="0" w:after="0"/>
        <w:jc w:val="both"/>
        <w:rPr>
          <w:rFonts w:ascii="Garamond" w:hAnsi="Garamond"/>
          <w:sz w:val="22"/>
          <w:szCs w:val="22"/>
        </w:rPr>
      </w:pPr>
      <w:r>
        <w:rPr>
          <w:rFonts w:ascii="Garamond" w:hAnsi="Garamond"/>
          <w:sz w:val="22"/>
          <w:szCs w:val="22"/>
        </w:rPr>
        <w:t xml:space="preserve"> </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Alle 08 : 00 entrano in videoconferenza i consiglieri Accuso e Montefusco con permesso.</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Alle 08 : 14  si attiva la registrazione e si procede all'appello,Accuso con permesso,Borriello Vincenzo,Fontana a posto di Botta con delega pr.n.420 del 05/06/2026,Broccardo,Cella,Esente,Montefusco con permesso,Natale,Perrella,Roman,Simeone,Toscano,Troise,Sarno.</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Presidente Accuso  accertato il numero legale apre la Commissione.</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Presidente Accuso da atto che la Commissione è convocata ai sensi del regolamento Artt.65 e 66 delle municipalità del Comune di Napoli.Pertanto verificata la regolarità formale della convocazione è la presenza del numero legale la seduta è da ritenersi pienamente valida a tutti gli effetti.</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Presiede la seduta il Presidente Accuso Vincenzo.</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Verbalizza Buonaurio Francesco istruttore impiegato presso la IV^Municipalità</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L'odg in data odierna è stato riconvocato a causa del mancato invio dell'invito all'ingegner di Caprio quindi la Commissione del 1° giugno ha ritenuto opportuno dopo le dovute dichiarazioni di tutti i Commissari presenti e dopo l'invio di una relazione dettagliata inviata agli uffici preposti:Direttore, Presidente,Ing.di Caprio,di richiedere la riconvocazione con lo stesso ordine del giorno per il giorno 05/ 06/ 2026,per discutere e fare osservazioni e per procedere a chiedere un'eventuale riscontro e un progetto.L’ordine del giorno è stato votato nella Capigruppo del 21/ 05/ 2026  con PG/2026/576369. Infine si chiede al Segretario Buonaurio Francesco di mettere a verbale il protocollo dell'invio pr.417 del 03.Giuno 2026 PG/2026/614433.</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Presidente Accuso chiede allo stesso segretario di informarsi sull'esito dell'invito in quanto il link è stato inviato.</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Alle 08 : 23 entra in videoconferenza il consigliere Esposito Salvatore.</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Alle 08 : 24 entro in videoconferenza la consigliera Pacella con permesso.Il Segretario mette a a conoscenza che alle 08 : 32 non c'è stata ancora nessun riscontro sull'esito dell'invito.</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Presidente Accuso quindi diede di passare all'ordine del giorno numero 1.</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verbalizzante legge il verbale precedente del giorno 4 giugno.</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Alle 08 : 43 entra in videoconferenza il consigliere di Domenico.</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Presidente Accuso passa al punto due all'ordine del giorno e resta in attesa per qualche minuto di avere un riscontro da parte dell’Ing.di Caprio.</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Presidente Accuso chiede alla dottoressa Risso di avvicinarsi al video per la videoconferenza per chiedere informazioni per la mancata partecipazione dell'ingegner Di Caprio alla Commissione,il verbalizzante riferisce che la dottoressa Risso non può venire perché è impegnata in altri lavori,il Presidente Accuso sottolinea che dalla stanza della video videoconferenza la sua stanza vi sono circa 3 m di distanza.</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consigliere Cella dichiara che è inammissibile il comportamento della dottoressa Loredana Risso, Funzionaria addetta all'assistenza agli organi politici della IV^Municipalità,in quanto più volte sollecitata dal Presidente della Commissione di comunicare alla dottoressa  Di Caprio per conoscere se la stessa partecipava in videoconferenza ai lavori di Commissione.Si precisa che non è possibile a suo modo di vedere che un per un funzionario in modo arrogante e provocatorio con risposte inedite si rifiuti di adempiere ad una richiesta legittima del Presidente e della commissione tutta,per tale motivo chiede al Presidente Accuso di inviare una nota anche a nome di tutta la Commissione,al direttore generale Pasquale Granata,al segretario generale Monica Cinque, all'assessore con delega al decentramento Teresa Armato,al direttore della municipalità Montano e alla Presidente Maria Caniglia,per ribadire tutto il rammarico  per ciò che in questi ultimi mesi si sta verificando negli uffici di assistenza agli organi della IV^ Municipalità.  .Alle 09 : 12 entra in videoconferenza il consigliere Albanese.</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La consigliera Natale condivide totalmente le dichiarazioni del consigliere Cella e del Presidente Accuso in  quanto non è possibile che quando si chiedono informazioni alla dottoressa Risso e lei non viene in videoconferenza per dare le informazioni che  le sono chieste in quanto essendo lei il funzionario dell’ufficio ha il dovere di dare tali informazioni in merito, quindi diede al Presidente accuso di inviare una nota al direttore generale alla dottoressa Cinque   e al Sindaco in quanto c’e che un blocco di lavoro istituzionale e la nota da inviare anche al Direttore Montano.Il consigliere Cella precisa che per la mancata presenza dell’Apicale Di Caprio,la Commissione non è in grado di espletare appieno il proprio mandato istituzionale in quanto era ed è necessario sapere notizie in merito all'ordine del giorno,notizie inerenti alla  mancanza di colonnine elettriche nella nostra municipalità che a suo modo di vedere sarebbero importanti,e per riscontrare se c’è un programma in essere per l'installazione delle stesse e di conoscere per quali motivi in tutti questi anni la IV^ municipalità è stata “Latitante”.Inoltre ti fa presente che la mancanza totale colonnine visto l’'incremento sempre maggiore di auto elettriche sul nostro territorio,sarebbe opportuno intervenire per soddisfare le richieste degli automobilisti che lamentano appunto questo disservizio.Alle 09 : 27 escono i consiglieri Simeone ed Esente.</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consigliere Borriello Vincenzo condivide le dichiarazioni del consigliere Cella ragione per cui nella giornata odierna bisogna soffermarsi su due filoni:1)L'aspetto amministrativo dell'assistenza agli organi che è stato individuato dal collega Cella,2)Sotto l'aspetto del non rispetto da parte dell'Ufficio tecnico che si sottrae alla partecipazione più volte, dato che è stata invitata l'Apicale ma non ha partecipato,per cui a suo avviso è un problema politico perché non è ammissibile che il lavoro che viene eseguito e discusso su tematiche di competenza di questa Commissione che riguarda argomenti complessi che non si dia ascolto agli organi istituzionali,si augura soltanto che non ci siano stati pressioni politiche da parte degli organi municipali che non debbano dare ascolto sia ai gruppi politici che ai presidenti di commissione.</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Su questo punto a sua avviso ci debba essere un incontro urgente con la Presidente e la Giunta in modo tale che in quella sede escono fuori problematiche che per la maggior parte sono irrisolti,serve che nessuno sappia niente o qualcuno che sappia sugli interventi che vengono eseguiti come diceva prima,senza eseguire gli interventi che vengono dalle Commissioni, e ciò creerebbe una forte crisi politica e quindi non garantire se non ha pochi addetti gli interventi, senza dare risposta alla cittadinanza che quotidianamente segnala malcontenti sotto tutti i profili(dissesti stradali, sicurezza, igiene ed altro)ragion per cui a suo avviso questa situazione che si crea purtroppo quotidianamente va risolta a fatti e non a parole,dopodiché se le cose continuano a svolgersi sempre nella stessa maniera ognuno con i vari gruppi consiliari, prendere le adeguate precauzioni e decisioni ognuno di propria competenza interverrà al fine di porre in essere tali vangeli.</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Alle 09 : 39 escono i consiglieri Cella e Borriello Vincenzo.</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Presidente Accuso prima di  procedere alla trattazione dell'ordine del giorno ritiene doveroso evidenziare che la mancata partecipazione dell'ingegner Di Caprio responsabile del Sat della IV^ municipalità costituisce un elemento che limita significativamente la possibilità della Commissione di svolgere un approfondita,  completa ed efficace discussione sull’argomento all’o.d.g.La presenza del responsabile tecnico non rappresenta un mero adempimento formale ma una condizione essenziale per fornire ai componenti della Commissione le  necessarie informazioni tecniche amministrative e programmatiche indispensabili per assumere valutazioni consapevoli e formate sulla base di dati oggettivi.Dalle verifiche effettuate è emerso che l’invito precedentemente predisposto non risulta essere stato regolarmante protocollato e trasmesso circostanza che ha determinato l’assenza dell’Ing.Di Caprio e che non può essere imputato alla stessa.</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Si sottolinea che il giorno 3 giugno è stato inviato un invito per la sua partecipazione con o.d.g.” Attivazione colonnine ricariche auto elettriche Municipalità 4”Quindi è emerso da parte del responsabile del non c'è stata  nessuna comunicazione inerente alla non partecipazione della Commissione del 5 giugno.Chiede pertanto che venga messa a verbale il disappunto della Commissione per il mancato coinvolgimento del responsabile del SAT.</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Infine la Commissione non può essere privata degli strumenti necessari per svolgere correttamente il proprio lavoro e auspica che episodi analoghi non si ripetano in futuro nel rispetto degli organi consiliari e dei principi di collaborazione istituzionale tra uffici e organismi elettivi.</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Presidente Accuso si impegna a trascrivere una relazione ben dettagliata per chiedere un progetto per la riqualificazione del territorio della IV^ municipalità con l'attivazione di colonnine per la ricarica delle auto elettriche,indicando come volere di alcune dichiarazioni dei Commissari e  come indicazioni di luoghi: parcheggi,aree commerciali, piazze e piazzette,come già relazionato nella precedente relazione. Quindi in primis si chiede il progetto come secondo sollecito,e al secondo punto per la mancata partecipazione invierà una nota agli uffici di palazzo San Giacomo di contestazione per mettere a conoscenza il Direttore Generale, Il Segretario generale, il sindaco di Napoli e per conoscenza Presidente Caniglia e direttore Montano</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Alle 09 : 56 escono i consiglieri Troise, Broccardo, Fontana, Di Domenico.</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consigliere Toscano visto l'ordine del giorno per condividere le dichiarazioni può solo accordarsi  con le loro dichiarazioni soprattutto per quanto riguarda la non presenza della dottoressa Di Caprio che rende notevoli difficoltà a gestire i lavori di commissione,sopratutto per dare dei chiarimenti ai Commisari che lavorano tanto in Commissione.</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Inoltre aggiunge che la sua stessa rende difficile avere chiarezza su lavori effettivamente fatti sulla IV^ municipalità ponendo come esempio il fatto che esssendosi recato nel suo ufficio  per informare che dei lavori non erano stati fatti a regola d’arte, la problematica sussiste ancora ma gli operai sono andati via.</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Alle ore 10.00 esce la Consigliera Pacella.Il Consigliere Toscano continua dicendo che tali interventi, a suo avviso possono risultare inutili in quanto si può avere sempre la stessa problematica del manto stradale su cui si è intervenuti.Alle ore 10.03 il Presidente Accuso chiude la Commisione.</w:t>
      </w:r>
    </w:p>
    <w:p>
      <w:pPr>
        <w:pStyle w:val="Normal"/>
        <w:numPr>
          <w:ilvl w:val="0"/>
          <w:numId w:val="0"/>
        </w:numPr>
        <w:spacing w:lineRule="auto" w:line="240" w:before="0" w:after="0"/>
        <w:ind w:hanging="0" w:left="72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Nel corso della seduta, si arrivano, si allontanano e/o rientrano i seguenti consiglieri</w:t>
      </w:r>
    </w:p>
    <w:tbl>
      <w:tblPr>
        <w:tblStyle w:val="Grigliatabella"/>
        <w:tblW w:w="9578" w:type="dxa"/>
        <w:jc w:val="left"/>
        <w:tblInd w:w="-11" w:type="dxa"/>
        <w:tblLayout w:type="fixed"/>
        <w:tblCellMar>
          <w:top w:w="0" w:type="dxa"/>
          <w:left w:w="108" w:type="dxa"/>
          <w:bottom w:w="0" w:type="dxa"/>
          <w:right w:w="108" w:type="dxa"/>
        </w:tblCellMar>
        <w:tblLook w:firstRow="1" w:noVBand="1" w:lastRow="0" w:firstColumn="1" w:lastColumn="0" w:noHBand="0" w:val="04a0"/>
      </w:tblPr>
      <w:tblGrid>
        <w:gridCol w:w="2100"/>
        <w:gridCol w:w="2598"/>
        <w:gridCol w:w="1089"/>
        <w:gridCol w:w="1929"/>
        <w:gridCol w:w="1862"/>
      </w:tblGrid>
      <w:tr>
        <w:trPr/>
        <w:tc>
          <w:tcPr>
            <w:tcW w:w="2100" w:type="dxa"/>
            <w:tcBorders/>
          </w:tcPr>
          <w:p>
            <w:pPr>
              <w:pStyle w:val="Normal"/>
              <w:widowControl w:val="false"/>
              <w:suppressAutoHyphens w:val="true"/>
              <w:spacing w:lineRule="auto" w:line="240" w:before="0" w:after="0"/>
              <w:jc w:val="both"/>
              <w:rPr>
                <w:rFonts w:ascii="Garamond" w:hAnsi="Garamond"/>
                <w:sz w:val="22"/>
                <w:szCs w:val="22"/>
              </w:rPr>
            </w:pPr>
            <w:r>
              <w:rPr>
                <w:rFonts w:eastAsia="Aptos" w:cs="" w:ascii="Garamond" w:hAnsi="Garamond"/>
                <w:kern w:val="2"/>
                <w:sz w:val="22"/>
                <w:szCs w:val="22"/>
                <w:lang w:val="it-IT" w:eastAsia="en-US" w:bidi="ar-SA"/>
              </w:rPr>
              <w:t>Consigliere</w:t>
            </w:r>
          </w:p>
        </w:tc>
        <w:tc>
          <w:tcPr>
            <w:tcW w:w="2598" w:type="dxa"/>
            <w:tcBorders/>
          </w:tcPr>
          <w:p>
            <w:pPr>
              <w:pStyle w:val="Normal"/>
              <w:widowControl w:val="false"/>
              <w:suppressAutoHyphens w:val="true"/>
              <w:spacing w:lineRule="auto" w:line="240" w:before="0" w:after="0"/>
              <w:jc w:val="both"/>
              <w:rPr>
                <w:rFonts w:ascii="Garamond" w:hAnsi="Garamond"/>
                <w:sz w:val="22"/>
                <w:szCs w:val="22"/>
              </w:rPr>
            </w:pPr>
            <w:r>
              <w:rPr>
                <w:rFonts w:eastAsia="Aptos" w:cs="" w:ascii="Garamond" w:hAnsi="Garamond"/>
                <w:kern w:val="2"/>
                <w:sz w:val="22"/>
                <w:szCs w:val="22"/>
                <w:lang w:val="it-IT" w:eastAsia="en-US" w:bidi="ar-SA"/>
              </w:rPr>
              <w:t>Arrivo</w:t>
            </w:r>
          </w:p>
        </w:tc>
        <w:tc>
          <w:tcPr>
            <w:tcW w:w="1089" w:type="dxa"/>
            <w:tcBorders/>
          </w:tcPr>
          <w:p>
            <w:pPr>
              <w:pStyle w:val="Normal"/>
              <w:widowControl w:val="false"/>
              <w:suppressAutoHyphens w:val="true"/>
              <w:spacing w:lineRule="auto" w:line="240" w:before="0" w:after="0"/>
              <w:jc w:val="both"/>
              <w:rPr>
                <w:rFonts w:ascii="Garamond" w:hAnsi="Garamond"/>
                <w:sz w:val="22"/>
                <w:szCs w:val="22"/>
              </w:rPr>
            </w:pPr>
            <w:r>
              <w:rPr>
                <w:rFonts w:eastAsia="Aptos" w:cs="" w:ascii="Garamond" w:hAnsi="Garamond"/>
                <w:kern w:val="2"/>
                <w:sz w:val="22"/>
                <w:szCs w:val="22"/>
                <w:lang w:val="it-IT" w:eastAsia="en-US" w:bidi="ar-SA"/>
              </w:rPr>
              <w:t>Uscita</w:t>
            </w:r>
          </w:p>
        </w:tc>
        <w:tc>
          <w:tcPr>
            <w:tcW w:w="1929" w:type="dxa"/>
            <w:tcBorders>
              <w:right w:val="nil"/>
            </w:tcBorders>
          </w:tcPr>
          <w:p>
            <w:pPr>
              <w:pStyle w:val="Normal"/>
              <w:widowControl w:val="false"/>
              <w:suppressAutoHyphens w:val="true"/>
              <w:spacing w:lineRule="auto" w:line="240" w:before="0" w:after="0"/>
              <w:jc w:val="both"/>
              <w:rPr>
                <w:rFonts w:ascii="Garamond" w:hAnsi="Garamond"/>
                <w:sz w:val="22"/>
                <w:szCs w:val="22"/>
              </w:rPr>
            </w:pPr>
            <w:r>
              <w:rPr>
                <w:rFonts w:eastAsia="Aptos" w:cs="" w:ascii="Garamond" w:hAnsi="Garamond"/>
                <w:kern w:val="2"/>
                <w:sz w:val="22"/>
                <w:szCs w:val="22"/>
                <w:lang w:val="it-IT" w:eastAsia="en-US" w:bidi="ar-SA"/>
              </w:rPr>
              <w:t>Eventuale rientro</w:t>
            </w:r>
          </w:p>
        </w:tc>
        <w:tc>
          <w:tcPr>
            <w:tcW w:w="1862"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Uscita</w:t>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Accuso</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8.14</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10.03</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Albanese</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9.12</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10.03</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Borriello Vincenzo</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8.14</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9.39</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Fontana</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8.14</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9.56</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Broccardo</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8.14</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9.56</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Cella</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8.14</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9.39</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Di Domenico</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8.43</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9.56</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Esente</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8.14</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9.27</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Esposito Salvatore</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8.23</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10.03</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Montefusco</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8.14</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10.03</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Natale</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8.14</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10.03</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Pacella</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8.24</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10.00</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Perrella</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8.14</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10.03</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Roman</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8.14</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10.03</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Sarno</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8.14</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10.03</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Simeone</w:t>
            </w:r>
          </w:p>
        </w:tc>
        <w:tc>
          <w:tcPr>
            <w:tcW w:w="2598"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8.14</w:t>
            </w:r>
          </w:p>
        </w:tc>
        <w:tc>
          <w:tcPr>
            <w:tcW w:w="1089"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9.27</w:t>
            </w:r>
          </w:p>
        </w:tc>
        <w:tc>
          <w:tcPr>
            <w:tcW w:w="1929" w:type="dxa"/>
            <w:tcBorders>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Toscano</w:t>
            </w:r>
          </w:p>
        </w:tc>
        <w:tc>
          <w:tcPr>
            <w:tcW w:w="2598"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8.14</w:t>
            </w:r>
          </w:p>
        </w:tc>
        <w:tc>
          <w:tcPr>
            <w:tcW w:w="1089"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10.03</w:t>
            </w:r>
          </w:p>
        </w:tc>
        <w:tc>
          <w:tcPr>
            <w:tcW w:w="1929" w:type="dxa"/>
            <w:tcBorders>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Troise</w:t>
            </w:r>
          </w:p>
        </w:tc>
        <w:tc>
          <w:tcPr>
            <w:tcW w:w="2598"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8.14</w:t>
            </w:r>
          </w:p>
        </w:tc>
        <w:tc>
          <w:tcPr>
            <w:tcW w:w="1089"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9.56</w:t>
            </w:r>
          </w:p>
        </w:tc>
        <w:tc>
          <w:tcPr>
            <w:tcW w:w="1929" w:type="dxa"/>
            <w:tcBorders>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2598"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089"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929" w:type="dxa"/>
            <w:tcBorders>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2598"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089"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929" w:type="dxa"/>
            <w:tcBorders>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bl>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La durata della Commissione è di 104 minuti</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Il presente verbale, composto da n. 3 pagine, viene letto, approvato e sottoscritto.</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Il Verbalizzante</w:t>
      </w:r>
    </w:p>
    <w:p>
      <w:pPr>
        <w:pStyle w:val="Normal"/>
        <w:spacing w:lineRule="auto" w:line="240" w:before="0" w:after="0"/>
        <w:jc w:val="both"/>
        <w:rPr>
          <w:rFonts w:ascii="Garamond" w:hAnsi="Garamond"/>
          <w:sz w:val="22"/>
          <w:szCs w:val="22"/>
        </w:rPr>
      </w:pPr>
      <w:r>
        <w:rPr>
          <w:rFonts w:ascii="Garamond" w:hAnsi="Garamond"/>
          <w:sz w:val="22"/>
          <w:szCs w:val="22"/>
        </w:rPr>
        <w:t>Buonaurio Francesco</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Il Presidente della Commissione</w:t>
      </w:r>
    </w:p>
    <w:p>
      <w:pPr>
        <w:pStyle w:val="Normal"/>
        <w:spacing w:lineRule="auto" w:line="240" w:before="0" w:after="0"/>
        <w:jc w:val="both"/>
        <w:rPr>
          <w:rFonts w:ascii="Garamond" w:hAnsi="Garamond"/>
          <w:sz w:val="22"/>
          <w:szCs w:val="22"/>
        </w:rPr>
      </w:pPr>
      <w:r>
        <w:rPr>
          <w:rFonts w:ascii="Garamond" w:hAnsi="Garamond"/>
          <w:sz w:val="22"/>
          <w:szCs w:val="22"/>
        </w:rPr>
        <w:t>Accuso Vincenzo</w:t>
      </w:r>
    </w:p>
    <w:p>
      <w:pPr>
        <w:pStyle w:val="Normal"/>
        <w:spacing w:lineRule="auto" w:line="240" w:before="0" w:after="0"/>
        <w:jc w:val="both"/>
        <w:rPr>
          <w:rFonts w:ascii="Garamond" w:hAnsi="Garamond"/>
          <w:sz w:val="22"/>
          <w:szCs w:val="22"/>
        </w:rPr>
      </w:pPr>
      <w:r>
        <w:rPr>
          <w:rFonts w:ascii="Garamond" w:hAnsi="Garamond"/>
          <w:sz w:val="22"/>
          <w:szCs w:val="22"/>
        </w:rPr>
        <w:t xml:space="preserve"> </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highlight w:val="none"/>
          <w:shd w:fill="FFFF00" w:val="clear"/>
        </w:rPr>
      </w:pPr>
      <w:r>
        <w:rPr>
          <w:rFonts w:ascii="Garamond" w:hAnsi="Garamond"/>
          <w:sz w:val="22"/>
          <w:szCs w:val="22"/>
          <w:shd w:fill="FFFF00" w:val="clear"/>
        </w:rPr>
        <w:t xml:space="preserve"> </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sectPr>
      <w:type w:val="nextPage"/>
      <w:pgSz w:w="11906" w:h="16838"/>
      <w:pgMar w:left="1134" w:right="1134" w:gutter="0" w:header="0" w:top="1417"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Liberation Sans">
    <w:altName w:val="Arial"/>
    <w:charset w:val="00"/>
    <w:family w:val="roman"/>
    <w:pitch w:val="variable"/>
  </w:font>
  <w:font w:name="Garamond">
    <w:charset w:val="00"/>
    <w:family w:val="roman"/>
    <w:pitch w:val="variable"/>
  </w:font>
</w:fonts>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it-I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160"/>
      <w:jc w:val="left"/>
    </w:pPr>
    <w:rPr>
      <w:rFonts w:ascii="Aptos" w:hAnsi="Aptos" w:eastAsia="Aptos" w:cs="" w:asciiTheme="minorHAnsi" w:cstheme="minorBidi" w:eastAsiaTheme="minorHAnsi" w:hAnsiTheme="minorHAnsi"/>
      <w:color w:val="auto"/>
      <w:kern w:val="2"/>
      <w:sz w:val="24"/>
      <w:szCs w:val="24"/>
      <w:lang w:val="it-IT" w:eastAsia="en-US" w:bidi="ar-SA"/>
      <w14:ligatures w14:val="standardContextual"/>
    </w:rPr>
  </w:style>
  <w:style w:type="paragraph" w:styleId="Heading1">
    <w:name w:val="Heading 1"/>
    <w:basedOn w:val="Normal"/>
    <w:next w:val="Normal"/>
    <w:link w:val="Titolo1Carattere"/>
    <w:uiPriority w:val="9"/>
    <w:qFormat/>
    <w:rsid w:val="007e76dd"/>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Titolo2Carattere"/>
    <w:uiPriority w:val="9"/>
    <w:semiHidden/>
    <w:unhideWhenUsed/>
    <w:qFormat/>
    <w:rsid w:val="007e76dd"/>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Titolo3Carattere"/>
    <w:uiPriority w:val="9"/>
    <w:semiHidden/>
    <w:unhideWhenUsed/>
    <w:qFormat/>
    <w:rsid w:val="007e76dd"/>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Titolo4Carattere"/>
    <w:uiPriority w:val="9"/>
    <w:semiHidden/>
    <w:unhideWhenUsed/>
    <w:qFormat/>
    <w:rsid w:val="007e76dd"/>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Titolo5Carattere"/>
    <w:uiPriority w:val="9"/>
    <w:semiHidden/>
    <w:unhideWhenUsed/>
    <w:qFormat/>
    <w:rsid w:val="007e76dd"/>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Titolo6Carattere"/>
    <w:uiPriority w:val="9"/>
    <w:semiHidden/>
    <w:unhideWhenUsed/>
    <w:qFormat/>
    <w:rsid w:val="007e76dd"/>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Titolo7Carattere"/>
    <w:uiPriority w:val="9"/>
    <w:semiHidden/>
    <w:unhideWhenUsed/>
    <w:qFormat/>
    <w:rsid w:val="007e76dd"/>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Titolo8Carattere"/>
    <w:uiPriority w:val="9"/>
    <w:semiHidden/>
    <w:unhideWhenUsed/>
    <w:qFormat/>
    <w:rsid w:val="007e76dd"/>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Titolo9Carattere"/>
    <w:uiPriority w:val="9"/>
    <w:semiHidden/>
    <w:unhideWhenUsed/>
    <w:qFormat/>
    <w:rsid w:val="007e76dd"/>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Titolo1Carattere" w:customStyle="1">
    <w:name w:val="Titolo 1 Carattere"/>
    <w:basedOn w:val="DefaultParagraphFont"/>
    <w:uiPriority w:val="9"/>
    <w:qFormat/>
    <w:rsid w:val="007e76dd"/>
    <w:rPr>
      <w:rFonts w:ascii="Aptos Display" w:hAnsi="Aptos Display" w:eastAsia="" w:cs="" w:asciiTheme="majorHAnsi" w:cstheme="majorBidi" w:eastAsiaTheme="majorEastAsia" w:hAnsiTheme="majorHAnsi"/>
      <w:color w:themeColor="accent1" w:themeShade="bf" w:val="0F4761"/>
      <w:sz w:val="40"/>
      <w:szCs w:val="40"/>
    </w:rPr>
  </w:style>
  <w:style w:type="character" w:styleId="Titolo2Carattere" w:customStyle="1">
    <w:name w:val="Titolo 2 Carattere"/>
    <w:basedOn w:val="DefaultParagraphFont"/>
    <w:uiPriority w:val="9"/>
    <w:semiHidden/>
    <w:qFormat/>
    <w:rsid w:val="007e76dd"/>
    <w:rPr>
      <w:rFonts w:ascii="Aptos Display" w:hAnsi="Aptos Display" w:eastAsia="" w:cs="" w:asciiTheme="majorHAnsi" w:cstheme="majorBidi" w:eastAsiaTheme="majorEastAsia" w:hAnsiTheme="majorHAnsi"/>
      <w:color w:themeColor="accent1" w:themeShade="bf" w:val="0F4761"/>
      <w:sz w:val="32"/>
      <w:szCs w:val="32"/>
    </w:rPr>
  </w:style>
  <w:style w:type="character" w:styleId="Titolo3Carattere" w:customStyle="1">
    <w:name w:val="Titolo 3 Carattere"/>
    <w:basedOn w:val="DefaultParagraphFont"/>
    <w:uiPriority w:val="9"/>
    <w:semiHidden/>
    <w:qFormat/>
    <w:rsid w:val="007e76dd"/>
    <w:rPr>
      <w:rFonts w:eastAsia="" w:cs="" w:cstheme="majorBidi" w:eastAsiaTheme="majorEastAsia"/>
      <w:color w:themeColor="accent1" w:themeShade="bf" w:val="0F4761"/>
      <w:sz w:val="28"/>
      <w:szCs w:val="28"/>
    </w:rPr>
  </w:style>
  <w:style w:type="character" w:styleId="Titolo4Carattere" w:customStyle="1">
    <w:name w:val="Titolo 4 Carattere"/>
    <w:basedOn w:val="DefaultParagraphFont"/>
    <w:uiPriority w:val="9"/>
    <w:semiHidden/>
    <w:qFormat/>
    <w:rsid w:val="007e76dd"/>
    <w:rPr>
      <w:rFonts w:eastAsia="" w:cs="" w:cstheme="majorBidi" w:eastAsiaTheme="majorEastAsia"/>
      <w:i/>
      <w:iCs/>
      <w:color w:themeColor="accent1" w:themeShade="bf" w:val="0F4761"/>
    </w:rPr>
  </w:style>
  <w:style w:type="character" w:styleId="Titolo5Carattere" w:customStyle="1">
    <w:name w:val="Titolo 5 Carattere"/>
    <w:basedOn w:val="DefaultParagraphFont"/>
    <w:uiPriority w:val="9"/>
    <w:semiHidden/>
    <w:qFormat/>
    <w:rsid w:val="007e76dd"/>
    <w:rPr>
      <w:rFonts w:eastAsia="" w:cs="" w:cstheme="majorBidi" w:eastAsiaTheme="majorEastAsia"/>
      <w:color w:themeColor="accent1" w:themeShade="bf" w:val="0F4761"/>
    </w:rPr>
  </w:style>
  <w:style w:type="character" w:styleId="Titolo6Carattere" w:customStyle="1">
    <w:name w:val="Titolo 6 Carattere"/>
    <w:basedOn w:val="DefaultParagraphFont"/>
    <w:uiPriority w:val="9"/>
    <w:semiHidden/>
    <w:qFormat/>
    <w:rsid w:val="007e76dd"/>
    <w:rPr>
      <w:rFonts w:eastAsia="" w:cs="" w:cstheme="majorBidi" w:eastAsiaTheme="majorEastAsia"/>
      <w:i/>
      <w:iCs/>
      <w:color w:themeColor="text1" w:themeTint="a6" w:val="595959"/>
    </w:rPr>
  </w:style>
  <w:style w:type="character" w:styleId="Titolo7Carattere" w:customStyle="1">
    <w:name w:val="Titolo 7 Carattere"/>
    <w:basedOn w:val="DefaultParagraphFont"/>
    <w:uiPriority w:val="9"/>
    <w:semiHidden/>
    <w:qFormat/>
    <w:rsid w:val="007e76dd"/>
    <w:rPr>
      <w:rFonts w:eastAsia="" w:cs="" w:cstheme="majorBidi" w:eastAsiaTheme="majorEastAsia"/>
      <w:color w:themeColor="text1" w:themeTint="a6" w:val="595959"/>
    </w:rPr>
  </w:style>
  <w:style w:type="character" w:styleId="Titolo8Carattere" w:customStyle="1">
    <w:name w:val="Titolo 8 Carattere"/>
    <w:basedOn w:val="DefaultParagraphFont"/>
    <w:uiPriority w:val="9"/>
    <w:semiHidden/>
    <w:qFormat/>
    <w:rsid w:val="007e76dd"/>
    <w:rPr>
      <w:rFonts w:eastAsia="" w:cs="" w:cstheme="majorBidi" w:eastAsiaTheme="majorEastAsia"/>
      <w:i/>
      <w:iCs/>
      <w:color w:themeColor="text1" w:themeTint="d8" w:val="272727"/>
    </w:rPr>
  </w:style>
  <w:style w:type="character" w:styleId="Titolo9Carattere" w:customStyle="1">
    <w:name w:val="Titolo 9 Carattere"/>
    <w:basedOn w:val="DefaultParagraphFont"/>
    <w:uiPriority w:val="9"/>
    <w:semiHidden/>
    <w:qFormat/>
    <w:rsid w:val="007e76dd"/>
    <w:rPr>
      <w:rFonts w:eastAsia="" w:cs="" w:cstheme="majorBidi" w:eastAsiaTheme="majorEastAsia"/>
      <w:color w:themeColor="text1" w:themeTint="d8" w:val="272727"/>
    </w:rPr>
  </w:style>
  <w:style w:type="character" w:styleId="TitoloCarattere" w:customStyle="1">
    <w:name w:val="Titolo Carattere"/>
    <w:basedOn w:val="DefaultParagraphFont"/>
    <w:uiPriority w:val="10"/>
    <w:qFormat/>
    <w:rsid w:val="007e76dd"/>
    <w:rPr>
      <w:rFonts w:ascii="Aptos Display" w:hAnsi="Aptos Display" w:eastAsia="" w:cs="" w:asciiTheme="majorHAnsi" w:cstheme="majorBidi" w:eastAsiaTheme="majorEastAsia" w:hAnsiTheme="majorHAnsi"/>
      <w:spacing w:val="-10"/>
      <w:kern w:val="2"/>
      <w:sz w:val="56"/>
      <w:szCs w:val="56"/>
    </w:rPr>
  </w:style>
  <w:style w:type="character" w:styleId="SottotitoloCarattere" w:customStyle="1">
    <w:name w:val="Sottotitolo Carattere"/>
    <w:basedOn w:val="DefaultParagraphFont"/>
    <w:uiPriority w:val="11"/>
    <w:qFormat/>
    <w:rsid w:val="007e76dd"/>
    <w:rPr>
      <w:rFonts w:eastAsia="" w:cs="" w:cstheme="majorBidi" w:eastAsiaTheme="majorEastAsia"/>
      <w:color w:themeColor="text1" w:themeTint="a6" w:val="595959"/>
      <w:spacing w:val="15"/>
      <w:sz w:val="28"/>
      <w:szCs w:val="28"/>
    </w:rPr>
  </w:style>
  <w:style w:type="character" w:styleId="CitazioneCarattere" w:customStyle="1">
    <w:name w:val="Citazione Carattere"/>
    <w:basedOn w:val="DefaultParagraphFont"/>
    <w:link w:val="Quote"/>
    <w:uiPriority w:val="29"/>
    <w:qFormat/>
    <w:rsid w:val="007e76dd"/>
    <w:rPr>
      <w:i/>
      <w:iCs/>
      <w:color w:themeColor="text1" w:themeTint="bf" w:val="404040"/>
    </w:rPr>
  </w:style>
  <w:style w:type="character" w:styleId="IntenseEmphasis">
    <w:name w:val="Intense Emphasis"/>
    <w:basedOn w:val="DefaultParagraphFont"/>
    <w:uiPriority w:val="21"/>
    <w:qFormat/>
    <w:rsid w:val="007e76dd"/>
    <w:rPr>
      <w:i/>
      <w:iCs/>
      <w:color w:themeColor="accent1" w:themeShade="bf" w:val="0F4761"/>
    </w:rPr>
  </w:style>
  <w:style w:type="character" w:styleId="CitazioneintensaCarattere" w:customStyle="1">
    <w:name w:val="Citazione intensa Carattere"/>
    <w:basedOn w:val="DefaultParagraphFont"/>
    <w:link w:val="IntenseQuote"/>
    <w:uiPriority w:val="30"/>
    <w:qFormat/>
    <w:rsid w:val="007e76dd"/>
    <w:rPr>
      <w:i/>
      <w:iCs/>
      <w:color w:themeColor="accent1" w:themeShade="bf" w:val="0F4761"/>
    </w:rPr>
  </w:style>
  <w:style w:type="character" w:styleId="IntenseReference">
    <w:name w:val="Intense Reference"/>
    <w:basedOn w:val="DefaultParagraphFont"/>
    <w:uiPriority w:val="32"/>
    <w:qFormat/>
    <w:rsid w:val="007e76dd"/>
    <w:rPr>
      <w:b/>
      <w:bCs/>
      <w:smallCaps/>
      <w:color w:themeColor="accent1" w:themeShade="bf" w:val="0F4761"/>
      <w:spacing w:val="5"/>
    </w:rPr>
  </w:style>
  <w:style w:type="paragraph" w:styleId="Titolo">
    <w:name w:val="Tito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Caption1">
    <w:name w:val="caption1"/>
    <w:basedOn w:val="Normal"/>
    <w:qFormat/>
    <w:pPr>
      <w:suppressLineNumbers/>
      <w:spacing w:before="120" w:after="120"/>
    </w:pPr>
    <w:rPr>
      <w:rFonts w:cs="Lucida Sans"/>
      <w:i/>
      <w:iCs/>
      <w:sz w:val="24"/>
      <w:szCs w:val="24"/>
    </w:rPr>
  </w:style>
  <w:style w:type="paragraph" w:styleId="Title">
    <w:name w:val="Title"/>
    <w:basedOn w:val="Normal"/>
    <w:next w:val="Normal"/>
    <w:link w:val="TitoloCarattere"/>
    <w:uiPriority w:val="10"/>
    <w:qFormat/>
    <w:rsid w:val="007e76dd"/>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SottotitoloCarattere"/>
    <w:uiPriority w:val="11"/>
    <w:qFormat/>
    <w:rsid w:val="007e76dd"/>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zioneCarattere"/>
    <w:uiPriority w:val="29"/>
    <w:qFormat/>
    <w:rsid w:val="007e76dd"/>
    <w:pPr>
      <w:spacing w:before="160" w:after="160"/>
      <w:jc w:val="center"/>
    </w:pPr>
    <w:rPr>
      <w:i/>
      <w:iCs/>
      <w:color w:themeColor="text1" w:themeTint="bf" w:val="404040"/>
    </w:rPr>
  </w:style>
  <w:style w:type="paragraph" w:styleId="ListParagraph">
    <w:name w:val="List Paragraph"/>
    <w:basedOn w:val="Normal"/>
    <w:uiPriority w:val="34"/>
    <w:qFormat/>
    <w:rsid w:val="007e76dd"/>
    <w:pPr>
      <w:spacing w:before="0" w:after="160"/>
      <w:ind w:hanging="0" w:left="720"/>
      <w:contextualSpacing/>
    </w:pPr>
    <w:rPr/>
  </w:style>
  <w:style w:type="paragraph" w:styleId="IntenseQuote">
    <w:name w:val="Intense Quote"/>
    <w:basedOn w:val="Normal"/>
    <w:next w:val="Normal"/>
    <w:link w:val="CitazioneintensaCarattere"/>
    <w:uiPriority w:val="30"/>
    <w:qFormat/>
    <w:rsid w:val="007e76dd"/>
    <w:pPr>
      <w:pBdr>
        <w:top w:val="single" w:sz="4" w:space="10" w:color="0F4761"/>
        <w:bottom w:val="single" w:sz="4" w:space="10" w:color="0F4761"/>
      </w:pBdr>
      <w:spacing w:before="360" w:after="360"/>
      <w:ind w:hanging="0" w:left="864" w:right="864"/>
      <w:jc w:val="center"/>
    </w:pPr>
    <w:rPr>
      <w:i/>
      <w:iCs/>
      <w:color w:themeColor="accent1" w:themeShade="bf" w:val="0F4761"/>
    </w:rPr>
  </w:style>
  <w:style w:type="paragraph" w:styleId="Contenutotabella">
    <w:name w:val="Contenuto tabella"/>
    <w:basedOn w:val="Normal"/>
    <w:qFormat/>
    <w:pPr>
      <w:widowControl w:val="false"/>
      <w:suppressLineNumbers/>
    </w:pPr>
    <w:rPr/>
  </w:style>
  <w:style w:type="paragraph" w:styleId="Titolotabella">
    <w:name w:val="Titolo tabella"/>
    <w:basedOn w:val="Contenutotabella"/>
    <w:qFormat/>
    <w:pPr>
      <w:suppressLineNumbers/>
      <w:jc w:val="center"/>
    </w:pPr>
    <w:rPr>
      <w:b/>
      <w:bCs/>
    </w:rPr>
  </w:style>
  <w:style w:type="numbering" w:styleId="Nessunelenco" w:default="1">
    <w:name w:val="Nessun elenco"/>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styleId="Grigliatabella">
    <w:name w:val="Table Grid"/>
    <w:basedOn w:val="Tabellanormale"/>
    <w:uiPriority w:val="39"/>
    <w:rsid w:val="0043596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100</TotalTime>
  <Application>LibreOffice/7.6.7.2$Windows_X86_64 LibreOffice_project/dd47e4b30cb7dab30588d6c79c651f218165e3c5</Application>
  <AppVersion>15.0000</AppVersion>
  <Pages>4</Pages>
  <Words>1730</Words>
  <Characters>10285</Characters>
  <CharactersWithSpaces>11939</CharactersWithSpaces>
  <Paragraphs>107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2025-11-06T11:32:00Z</dcterms:created>
  <dc:creator>CLAUDIO MARTELLI</dc:creator>
  <dc:description/>
  <dc:language>it-IT</dc:language>
  <cp:lastModifiedBy/>
  <cp:lastPrinted>2026-06-05T12:54:39Z</cp:lastPrinted>
  <dcterms:modified xsi:type="dcterms:W3CDTF">2026-07-13T14:35:05Z</dcterms:modified>
  <cp:revision>36</cp:revision>
  <dc:subject/>
  <dc:title/>
</cp:coreProperties>
</file>

<file path=docProps/custom.xml><?xml version="1.0" encoding="utf-8"?>
<Properties xmlns="http://schemas.openxmlformats.org/officeDocument/2006/custom-properties" xmlns:vt="http://schemas.openxmlformats.org/officeDocument/2006/docPropsVTypes"/>
</file>